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DD" w:rsidRPr="00A850DD" w:rsidRDefault="00A850DD" w:rsidP="00A850DD">
      <w:pPr>
        <w:tabs>
          <w:tab w:val="left" w:pos="720"/>
        </w:tabs>
        <w:ind w:right="-90"/>
        <w:jc w:val="center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b/>
          <w:sz w:val="22"/>
          <w:szCs w:val="22"/>
        </w:rPr>
        <w:t xml:space="preserve">RESPONSIBILITY STATEMENT </w:t>
      </w:r>
      <w:bookmarkStart w:id="0" w:name="_GoBack"/>
      <w:bookmarkEnd w:id="0"/>
      <w:r w:rsidRPr="00A850DD">
        <w:rPr>
          <w:rFonts w:ascii="Arial" w:hAnsi="Arial" w:cs="Arial"/>
          <w:b/>
          <w:sz w:val="22"/>
          <w:szCs w:val="22"/>
        </w:rPr>
        <w:t>FOR APPROVED SUPERVISOR</w:t>
      </w:r>
    </w:p>
    <w:p w:rsid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  <w:u w:val="single"/>
        </w:rPr>
      </w:pPr>
      <w:r w:rsidRPr="00A850DD">
        <w:rPr>
          <w:rFonts w:ascii="Arial" w:hAnsi="Arial" w:cs="Arial"/>
          <w:sz w:val="22"/>
          <w:szCs w:val="22"/>
        </w:rPr>
        <w:t xml:space="preserve">Date: </w:t>
      </w:r>
      <w:r w:rsidRPr="00A850DD">
        <w:rPr>
          <w:rFonts w:ascii="Arial" w:hAnsi="Arial" w:cs="Arial"/>
          <w:sz w:val="22"/>
          <w:szCs w:val="22"/>
          <w:u w:val="single"/>
        </w:rPr>
        <w:t>________________</w:t>
      </w:r>
      <w:r w:rsidRPr="00A850DD">
        <w:rPr>
          <w:rFonts w:ascii="Arial" w:hAnsi="Arial" w:cs="Arial"/>
          <w:sz w:val="22"/>
          <w:szCs w:val="22"/>
        </w:rPr>
        <w:tab/>
      </w:r>
      <w:r w:rsidRPr="00A850DD">
        <w:rPr>
          <w:rFonts w:ascii="Arial" w:hAnsi="Arial" w:cs="Arial"/>
          <w:sz w:val="22"/>
          <w:szCs w:val="22"/>
        </w:rPr>
        <w:tab/>
      </w:r>
      <w:r w:rsidRPr="00A850DD">
        <w:rPr>
          <w:rFonts w:ascii="Arial" w:hAnsi="Arial" w:cs="Arial"/>
          <w:sz w:val="22"/>
          <w:szCs w:val="22"/>
        </w:rPr>
        <w:tab/>
        <w:t xml:space="preserve">Probationer Name: </w:t>
      </w:r>
      <w:r w:rsidRPr="00A850DD">
        <w:rPr>
          <w:rFonts w:ascii="Arial" w:hAnsi="Arial" w:cs="Arial"/>
          <w:sz w:val="22"/>
          <w:szCs w:val="22"/>
          <w:u w:val="single"/>
        </w:rPr>
        <w:t>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 xml:space="preserve">Case#: </w:t>
      </w:r>
      <w:r w:rsidRPr="00A850DD">
        <w:rPr>
          <w:rFonts w:ascii="Arial" w:hAnsi="Arial" w:cs="Arial"/>
          <w:sz w:val="22"/>
          <w:szCs w:val="22"/>
          <w:u w:val="single"/>
        </w:rPr>
        <w:t>_______________</w:t>
      </w:r>
      <w:r w:rsidRPr="00A850DD">
        <w:rPr>
          <w:rFonts w:ascii="Arial" w:hAnsi="Arial" w:cs="Arial"/>
          <w:sz w:val="22"/>
          <w:szCs w:val="22"/>
        </w:rPr>
        <w:t xml:space="preserve"> </w:t>
      </w:r>
      <w:r w:rsidRPr="00A850DD">
        <w:rPr>
          <w:rFonts w:ascii="Arial" w:hAnsi="Arial" w:cs="Arial"/>
          <w:sz w:val="22"/>
          <w:szCs w:val="22"/>
        </w:rPr>
        <w:tab/>
      </w:r>
      <w:r w:rsidRPr="00A850DD">
        <w:rPr>
          <w:rFonts w:ascii="Arial" w:hAnsi="Arial" w:cs="Arial"/>
          <w:sz w:val="22"/>
          <w:szCs w:val="22"/>
        </w:rPr>
        <w:tab/>
      </w:r>
      <w:r w:rsidRPr="00A850DD">
        <w:rPr>
          <w:rFonts w:ascii="Arial" w:hAnsi="Arial" w:cs="Arial"/>
          <w:sz w:val="22"/>
          <w:szCs w:val="22"/>
        </w:rPr>
        <w:tab/>
        <w:t xml:space="preserve">Probation Term/ MED Date: </w:t>
      </w:r>
      <w:r w:rsidRPr="00A850DD">
        <w:rPr>
          <w:rFonts w:ascii="Arial" w:hAnsi="Arial" w:cs="Arial"/>
          <w:sz w:val="22"/>
          <w:szCs w:val="22"/>
          <w:u w:val="single"/>
        </w:rPr>
        <w:t>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Conviction: _______________________________________</w:t>
      </w:r>
      <w:r w:rsidRPr="00A850DD">
        <w:rPr>
          <w:rFonts w:ascii="Arial" w:hAnsi="Arial" w:cs="Arial"/>
          <w:sz w:val="22"/>
          <w:szCs w:val="22"/>
          <w:u w:val="single"/>
        </w:rPr>
        <w:t>________________________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jc w:val="both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 xml:space="preserve">In order to </w:t>
      </w:r>
      <w:proofErr w:type="gramStart"/>
      <w:r w:rsidRPr="00A850DD">
        <w:rPr>
          <w:rFonts w:ascii="Arial" w:hAnsi="Arial" w:cs="Arial"/>
          <w:sz w:val="22"/>
          <w:szCs w:val="22"/>
        </w:rPr>
        <w:t>be approved</w:t>
      </w:r>
      <w:proofErr w:type="gramEnd"/>
      <w:r w:rsidRPr="00A850DD">
        <w:rPr>
          <w:rFonts w:ascii="Arial" w:hAnsi="Arial" w:cs="Arial"/>
          <w:sz w:val="22"/>
          <w:szCs w:val="22"/>
        </w:rPr>
        <w:t xml:space="preserve"> as a supervisor, I have been informed of </w:t>
      </w:r>
      <w:r w:rsidRPr="00A850DD">
        <w:rPr>
          <w:rFonts w:ascii="Arial" w:hAnsi="Arial" w:cs="Arial"/>
          <w:sz w:val="22"/>
          <w:szCs w:val="22"/>
          <w:u w:val="single"/>
        </w:rPr>
        <w:t>_____________</w:t>
      </w:r>
      <w:r w:rsidRPr="00A850DD">
        <w:rPr>
          <w:rFonts w:ascii="Arial" w:hAnsi="Arial" w:cs="Arial"/>
          <w:sz w:val="22"/>
          <w:szCs w:val="22"/>
        </w:rPr>
        <w:t xml:space="preserve"> history of sexual offending and problem sexual behavior.  This person’s specific problem behaviors </w:t>
      </w:r>
      <w:proofErr w:type="gramStart"/>
      <w:r w:rsidRPr="00A850DD">
        <w:rPr>
          <w:rFonts w:ascii="Arial" w:hAnsi="Arial" w:cs="Arial"/>
          <w:sz w:val="22"/>
          <w:szCs w:val="22"/>
        </w:rPr>
        <w:t>include:</w:t>
      </w:r>
      <w:proofErr w:type="gramEnd"/>
      <w:r w:rsidRPr="00A850DD">
        <w:rPr>
          <w:rFonts w:ascii="Arial" w:hAnsi="Arial" w:cs="Arial"/>
          <w:sz w:val="22"/>
          <w:szCs w:val="22"/>
        </w:rPr>
        <w:t xml:space="preserve"> ________________.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jc w:val="both"/>
        <w:rPr>
          <w:rFonts w:ascii="Arial" w:hAnsi="Arial" w:cs="Arial"/>
          <w:sz w:val="22"/>
          <w:szCs w:val="22"/>
          <w:u w:val="single"/>
        </w:rPr>
      </w:pPr>
      <w:r w:rsidRPr="00A850DD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850DD">
        <w:rPr>
          <w:rFonts w:ascii="Arial" w:hAnsi="Arial" w:cs="Arial"/>
          <w:sz w:val="22"/>
          <w:szCs w:val="22"/>
        </w:rPr>
        <w:t>have been informed</w:t>
      </w:r>
      <w:proofErr w:type="gramEnd"/>
      <w:r w:rsidRPr="00A850DD">
        <w:rPr>
          <w:rFonts w:ascii="Arial" w:hAnsi="Arial" w:cs="Arial"/>
          <w:sz w:val="22"/>
          <w:szCs w:val="22"/>
        </w:rPr>
        <w:t xml:space="preserve"> of </w:t>
      </w:r>
      <w:r w:rsidRPr="00A850DD">
        <w:rPr>
          <w:rFonts w:ascii="Arial" w:hAnsi="Arial" w:cs="Arial"/>
          <w:sz w:val="22"/>
          <w:szCs w:val="22"/>
          <w:u w:val="single"/>
        </w:rPr>
        <w:t>_____________</w:t>
      </w:r>
      <w:r w:rsidRPr="00A850DD">
        <w:rPr>
          <w:rFonts w:ascii="Arial" w:hAnsi="Arial" w:cs="Arial"/>
          <w:sz w:val="22"/>
          <w:szCs w:val="22"/>
        </w:rPr>
        <w:t xml:space="preserve"> conditions of probation and/or treatment rules.   I understand that any unsupervised contact with children may place those children at risk.  I also understand that although </w:t>
      </w:r>
      <w:r>
        <w:rPr>
          <w:rFonts w:ascii="Arial" w:hAnsi="Arial" w:cs="Arial"/>
          <w:sz w:val="22"/>
          <w:szCs w:val="22"/>
          <w:u w:val="single"/>
        </w:rPr>
        <w:t>_________</w:t>
      </w:r>
      <w:r w:rsidRPr="00A850DD">
        <w:rPr>
          <w:rFonts w:ascii="Arial" w:hAnsi="Arial" w:cs="Arial"/>
          <w:sz w:val="22"/>
          <w:szCs w:val="22"/>
        </w:rPr>
        <w:t xml:space="preserve">is involved in and may be doing well in treatment, a re-offense is possible.  High-risk situations for </w:t>
      </w:r>
      <w:r>
        <w:rPr>
          <w:rFonts w:ascii="Arial" w:hAnsi="Arial" w:cs="Arial"/>
          <w:sz w:val="22"/>
          <w:szCs w:val="22"/>
          <w:u w:val="single"/>
        </w:rPr>
        <w:t>______</w:t>
      </w:r>
      <w:r w:rsidRPr="00A850DD">
        <w:rPr>
          <w:rFonts w:ascii="Arial" w:hAnsi="Arial" w:cs="Arial"/>
          <w:sz w:val="22"/>
          <w:szCs w:val="22"/>
        </w:rPr>
        <w:t xml:space="preserve"> include, but are not limited </w:t>
      </w:r>
      <w:proofErr w:type="gramStart"/>
      <w:r w:rsidRPr="00A850DD">
        <w:rPr>
          <w:rFonts w:ascii="Arial" w:hAnsi="Arial" w:cs="Arial"/>
          <w:sz w:val="22"/>
          <w:szCs w:val="22"/>
        </w:rPr>
        <w:t>to:</w:t>
      </w:r>
      <w:proofErr w:type="gramEnd"/>
      <w:r w:rsidRPr="00A850DD">
        <w:rPr>
          <w:rFonts w:ascii="Arial" w:hAnsi="Arial" w:cs="Arial"/>
          <w:sz w:val="22"/>
          <w:szCs w:val="22"/>
        </w:rPr>
        <w:t xml:space="preserve"> </w:t>
      </w:r>
      <w:r w:rsidRPr="00A850DD">
        <w:rPr>
          <w:rFonts w:ascii="Arial" w:hAnsi="Arial" w:cs="Arial"/>
          <w:sz w:val="22"/>
          <w:szCs w:val="22"/>
          <w:u w:val="single"/>
        </w:rPr>
        <w:t xml:space="preserve">__________________________________________________________________________________________________________________________________________________________ 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jc w:val="both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 xml:space="preserve">I understand that supervising a person with sexual offending problems carries with it a certain responsibility and risk.  As a supervisor approved to supervise </w:t>
      </w:r>
      <w:r w:rsidRPr="00A850DD">
        <w:rPr>
          <w:rFonts w:ascii="Arial" w:hAnsi="Arial" w:cs="Arial"/>
          <w:sz w:val="22"/>
          <w:szCs w:val="22"/>
          <w:u w:val="single"/>
        </w:rPr>
        <w:t>_______,</w:t>
      </w:r>
      <w:r w:rsidRPr="00A850DD">
        <w:rPr>
          <w:rFonts w:ascii="Arial" w:hAnsi="Arial" w:cs="Arial"/>
          <w:sz w:val="22"/>
          <w:szCs w:val="22"/>
        </w:rPr>
        <w:t xml:space="preserve"> I understand that my failure to report rule violations committed by </w:t>
      </w:r>
      <w:r w:rsidRPr="00A850DD">
        <w:rPr>
          <w:rFonts w:ascii="Arial" w:hAnsi="Arial" w:cs="Arial"/>
          <w:sz w:val="22"/>
          <w:szCs w:val="22"/>
          <w:u w:val="single"/>
        </w:rPr>
        <w:t>____________,</w:t>
      </w:r>
      <w:r w:rsidRPr="00A850DD">
        <w:rPr>
          <w:rFonts w:ascii="Arial" w:hAnsi="Arial" w:cs="Arial"/>
          <w:sz w:val="22"/>
          <w:szCs w:val="22"/>
        </w:rPr>
        <w:t xml:space="preserve"> may leave me open to civil liability and/or a neglect charge.  I agree to report any rule violations to either Probation Officer </w:t>
      </w:r>
      <w:r w:rsidRPr="00A850DD">
        <w:rPr>
          <w:rFonts w:ascii="Arial" w:hAnsi="Arial" w:cs="Arial"/>
          <w:sz w:val="22"/>
          <w:szCs w:val="22"/>
          <w:u w:val="single"/>
        </w:rPr>
        <w:t>Holly Laurie</w:t>
      </w:r>
      <w:r w:rsidRPr="00A850DD">
        <w:rPr>
          <w:rFonts w:ascii="Arial" w:hAnsi="Arial" w:cs="Arial"/>
          <w:sz w:val="22"/>
          <w:szCs w:val="22"/>
        </w:rPr>
        <w:t xml:space="preserve">, or Supervisor </w:t>
      </w:r>
      <w:r w:rsidRPr="00A850DD">
        <w:rPr>
          <w:rFonts w:ascii="Arial" w:hAnsi="Arial" w:cs="Arial"/>
          <w:sz w:val="22"/>
          <w:szCs w:val="22"/>
          <w:u w:val="single"/>
        </w:rPr>
        <w:t>Michelle Jordan</w:t>
      </w:r>
      <w:r w:rsidRPr="00A850DD">
        <w:rPr>
          <w:rFonts w:ascii="Arial" w:hAnsi="Arial" w:cs="Arial"/>
          <w:sz w:val="22"/>
          <w:szCs w:val="22"/>
        </w:rPr>
        <w:t xml:space="preserve">, the primary therapist, the police, or Child Protective Services within twenty-four (24) hours of the occurrence of the violation or suspected violation.  I have also been informed of ways in which </w:t>
      </w:r>
      <w:r w:rsidRPr="00A850DD">
        <w:rPr>
          <w:rFonts w:ascii="Arial" w:hAnsi="Arial" w:cs="Arial"/>
          <w:sz w:val="22"/>
          <w:szCs w:val="22"/>
          <w:u w:val="single"/>
        </w:rPr>
        <w:t>_________,</w:t>
      </w:r>
      <w:r w:rsidRPr="00A850DD">
        <w:rPr>
          <w:rFonts w:ascii="Arial" w:hAnsi="Arial" w:cs="Arial"/>
          <w:sz w:val="22"/>
          <w:szCs w:val="22"/>
        </w:rPr>
        <w:t xml:space="preserve"> may attempt to manipulate me into minimizing the importance of the probation/treatment rules.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 xml:space="preserve">I understand that I </w:t>
      </w:r>
      <w:proofErr w:type="gramStart"/>
      <w:r w:rsidRPr="00A850DD">
        <w:rPr>
          <w:rFonts w:ascii="Arial" w:hAnsi="Arial" w:cs="Arial"/>
          <w:sz w:val="22"/>
          <w:szCs w:val="22"/>
        </w:rPr>
        <w:t>am approved</w:t>
      </w:r>
      <w:proofErr w:type="gramEnd"/>
      <w:r w:rsidRPr="00A850DD">
        <w:rPr>
          <w:rFonts w:ascii="Arial" w:hAnsi="Arial" w:cs="Arial"/>
          <w:sz w:val="22"/>
          <w:szCs w:val="22"/>
        </w:rPr>
        <w:t xml:space="preserve"> to supervise </w:t>
      </w:r>
      <w:r w:rsidRPr="00A850DD">
        <w:rPr>
          <w:rFonts w:ascii="Arial" w:hAnsi="Arial" w:cs="Arial"/>
          <w:sz w:val="22"/>
          <w:szCs w:val="22"/>
          <w:u w:val="single"/>
        </w:rPr>
        <w:t>____________</w:t>
      </w:r>
      <w:r w:rsidRPr="00A850DD">
        <w:rPr>
          <w:rFonts w:ascii="Arial" w:hAnsi="Arial" w:cs="Arial"/>
          <w:sz w:val="22"/>
          <w:szCs w:val="22"/>
        </w:rPr>
        <w:t xml:space="preserve"> in the followin</w:t>
      </w:r>
      <w:r>
        <w:rPr>
          <w:rFonts w:ascii="Arial" w:hAnsi="Arial" w:cs="Arial"/>
          <w:sz w:val="22"/>
          <w:szCs w:val="22"/>
        </w:rPr>
        <w:t xml:space="preserve">g specific types of situations: </w:t>
      </w:r>
      <w:r w:rsidRPr="00A850DD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Supervisor’s Name (Print): _________________________________________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Supervisor’s Signature: _________________________________________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Street Address: _______________________________________Phone: 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Cit</w:t>
      </w:r>
      <w:r>
        <w:rPr>
          <w:rFonts w:ascii="Arial" w:hAnsi="Arial" w:cs="Arial"/>
          <w:sz w:val="22"/>
          <w:szCs w:val="22"/>
        </w:rPr>
        <w:t>y: ______________________</w:t>
      </w:r>
      <w:r w:rsidRPr="00A850DD">
        <w:rPr>
          <w:rFonts w:ascii="Arial" w:hAnsi="Arial" w:cs="Arial"/>
          <w:sz w:val="22"/>
          <w:szCs w:val="22"/>
        </w:rPr>
        <w:t>State: ____________Zip Code: ________________________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Probationer’s Signature: _______________________________ Date: 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A850DD">
        <w:rPr>
          <w:rFonts w:ascii="Arial" w:hAnsi="Arial" w:cs="Arial"/>
          <w:sz w:val="22"/>
          <w:szCs w:val="22"/>
        </w:rPr>
        <w:t>Therapist’s Signature: _________________________________Date: ________________</w:t>
      </w:r>
    </w:p>
    <w:p w:rsidR="00A850DD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B5732B" w:rsidRPr="00A850DD" w:rsidRDefault="00A850DD" w:rsidP="00A850DD">
      <w:pPr>
        <w:tabs>
          <w:tab w:val="left" w:pos="720"/>
        </w:tabs>
        <w:ind w:right="-90"/>
        <w:rPr>
          <w:rFonts w:ascii="Arial" w:hAnsi="Arial" w:cs="Arial"/>
          <w:b/>
          <w:bCs/>
          <w:sz w:val="20"/>
          <w:szCs w:val="20"/>
        </w:rPr>
      </w:pPr>
      <w:r w:rsidRPr="00A850DD">
        <w:rPr>
          <w:rFonts w:ascii="Arial" w:hAnsi="Arial" w:cs="Arial"/>
          <w:sz w:val="22"/>
          <w:szCs w:val="22"/>
        </w:rPr>
        <w:t>Probation Officer’s Signature: ___________________________Date: _________________</w:t>
      </w:r>
    </w:p>
    <w:sectPr w:rsidR="00B5732B" w:rsidRPr="00A850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3D" w:rsidRDefault="007A443D" w:rsidP="007A443D">
      <w:r>
        <w:separator/>
      </w:r>
    </w:p>
  </w:endnote>
  <w:endnote w:type="continuationSeparator" w:id="0">
    <w:p w:rsidR="007A443D" w:rsidRDefault="007A443D" w:rsidP="007A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3D" w:rsidRDefault="007A443D" w:rsidP="007A443D">
      <w:r>
        <w:separator/>
      </w:r>
    </w:p>
  </w:footnote>
  <w:footnote w:type="continuationSeparator" w:id="0">
    <w:p w:rsidR="007A443D" w:rsidRDefault="007A443D" w:rsidP="007A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margin" w:tblpXSpec="center" w:tblpY="361"/>
      <w:tblW w:w="856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2404"/>
      <w:gridCol w:w="2280"/>
      <w:gridCol w:w="2404"/>
    </w:tblGrid>
    <w:tr w:rsidR="007A443D" w:rsidTr="00924298">
      <w:trPr>
        <w:trHeight w:val="364"/>
      </w:trPr>
      <w:tc>
        <w:tcPr>
          <w:tcW w:w="1476" w:type="dxa"/>
          <w:vMerge w:val="restart"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" w:hAnsi="Arial" w:cs="Arial"/>
              <w:b w:val="0"/>
              <w:i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7C019C" wp14:editId="35569ABC">
                <wp:simplePos x="0" y="0"/>
                <wp:positionH relativeFrom="column">
                  <wp:posOffset>-31750</wp:posOffset>
                </wp:positionH>
                <wp:positionV relativeFrom="page">
                  <wp:posOffset>27940</wp:posOffset>
                </wp:positionV>
                <wp:extent cx="798830" cy="814070"/>
                <wp:effectExtent l="0" t="0" r="1270" b="5080"/>
                <wp:wrapTight wrapText="bothSides">
                  <wp:wrapPolygon edited="0">
                    <wp:start x="6696" y="0"/>
                    <wp:lineTo x="0" y="3033"/>
                    <wp:lineTo x="0" y="14153"/>
                    <wp:lineTo x="515" y="17186"/>
                    <wp:lineTo x="6181" y="21229"/>
                    <wp:lineTo x="7211" y="21229"/>
                    <wp:lineTo x="13908" y="21229"/>
                    <wp:lineTo x="14938" y="21229"/>
                    <wp:lineTo x="20604" y="16680"/>
                    <wp:lineTo x="21119" y="13647"/>
                    <wp:lineTo x="21119" y="6066"/>
                    <wp:lineTo x="16998" y="1011"/>
                    <wp:lineTo x="14423" y="0"/>
                    <wp:lineTo x="6696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vco original logo.p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ritannic Bold" w:hAnsi="Britannic Bold" w:cs="Arial"/>
              <w:b w:val="0"/>
              <w:i w:val="0"/>
              <w:color w:val="auto"/>
              <w:sz w:val="32"/>
              <w:szCs w:val="32"/>
            </w:rPr>
          </w:pPr>
          <w:r w:rsidRPr="007A443D">
            <w:rPr>
              <w:rStyle w:val="BookTitle"/>
              <w:rFonts w:ascii="Britannic Bold" w:hAnsi="Britannic Bold" w:cs="Arial"/>
              <w:b w:val="0"/>
              <w:i w:val="0"/>
              <w:color w:val="auto"/>
              <w:sz w:val="32"/>
              <w:szCs w:val="32"/>
            </w:rPr>
            <w:t>Livingston County Probation Department</w:t>
          </w:r>
        </w:p>
      </w:tc>
    </w:tr>
    <w:tr w:rsidR="007A443D" w:rsidTr="00924298">
      <w:trPr>
        <w:trHeight w:val="316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jc w:val="center"/>
            <w:rPr>
              <w:rStyle w:val="BookTitle"/>
              <w:rFonts w:ascii="Arial" w:hAnsi="Arial" w:cs="Arial"/>
              <w:b w:val="0"/>
              <w:i w:val="0"/>
            </w:rPr>
          </w:pP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</w:pPr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>6 Court Street Room 101 Geneseo, New York 14454</w:t>
          </w:r>
        </w:p>
      </w:tc>
    </w:tr>
    <w:tr w:rsidR="007A443D" w:rsidTr="00924298">
      <w:trPr>
        <w:trHeight w:val="268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" w:hAnsi="Arial" w:cs="Arial"/>
              <w:b w:val="0"/>
              <w:i w:val="0"/>
            </w:rPr>
          </w:pP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</w:pPr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 xml:space="preserve">Phone: (585)243-7190 </w:t>
          </w:r>
          <w:hyperlink r:id="rId2" w:history="1">
            <w:r w:rsidR="001C0E34">
              <w:rPr>
                <w:rStyle w:val="Hyperlink"/>
                <w:rFonts w:ascii="Bahnschrift Light Condensed" w:hAnsi="Bahnschrift Light Condensed" w:cs="Arial"/>
                <w:spacing w:val="5"/>
              </w:rPr>
              <w:t>probation@livingstoncountyny.gov</w:t>
            </w:r>
          </w:hyperlink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 xml:space="preserve"> Fax: (585)243-7169</w:t>
          </w:r>
        </w:p>
      </w:tc>
    </w:tr>
    <w:tr w:rsidR="007A443D" w:rsidTr="00924298">
      <w:trPr>
        <w:trHeight w:val="368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 Narrow" w:hAnsi="Arial Narrow"/>
              <w:b w:val="0"/>
              <w:i w:val="0"/>
            </w:rPr>
          </w:pPr>
        </w:p>
      </w:tc>
      <w:tc>
        <w:tcPr>
          <w:tcW w:w="240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Liz Laney</w:t>
          </w:r>
        </w:p>
      </w:tc>
      <w:tc>
        <w:tcPr>
          <w:tcW w:w="22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Lynne C. Mignemi</w:t>
          </w:r>
        </w:p>
      </w:tc>
      <w:tc>
        <w:tcPr>
          <w:tcW w:w="240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Michelle C. Jordan</w:t>
          </w:r>
        </w:p>
      </w:tc>
    </w:tr>
    <w:tr w:rsidR="007A443D" w:rsidTr="00924298">
      <w:trPr>
        <w:trHeight w:val="350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 Narrow" w:hAnsi="Arial Narrow"/>
              <w:b w:val="0"/>
              <w:i w:val="0"/>
            </w:rPr>
          </w:pPr>
        </w:p>
      </w:tc>
      <w:tc>
        <w:tcPr>
          <w:tcW w:w="24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Supervisor</w:t>
          </w:r>
        </w:p>
      </w:tc>
      <w:tc>
        <w:tcPr>
          <w:tcW w:w="22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Director</w:t>
          </w:r>
        </w:p>
      </w:tc>
      <w:tc>
        <w:tcPr>
          <w:tcW w:w="24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Supervisor</w:t>
          </w:r>
        </w:p>
      </w:tc>
    </w:tr>
  </w:tbl>
  <w:p w:rsidR="007A443D" w:rsidRDefault="007A4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E81"/>
    <w:multiLevelType w:val="hybridMultilevel"/>
    <w:tmpl w:val="6CCE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4E0"/>
    <w:multiLevelType w:val="hybridMultilevel"/>
    <w:tmpl w:val="5672E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B4EA3"/>
    <w:multiLevelType w:val="hybridMultilevel"/>
    <w:tmpl w:val="0084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31C"/>
    <w:multiLevelType w:val="hybridMultilevel"/>
    <w:tmpl w:val="E9B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2D8"/>
    <w:multiLevelType w:val="hybridMultilevel"/>
    <w:tmpl w:val="1BEC91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52A2D1C"/>
    <w:multiLevelType w:val="hybridMultilevel"/>
    <w:tmpl w:val="A9BA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1223"/>
    <w:multiLevelType w:val="hybridMultilevel"/>
    <w:tmpl w:val="FB9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B83"/>
    <w:multiLevelType w:val="hybridMultilevel"/>
    <w:tmpl w:val="CE46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669F"/>
    <w:multiLevelType w:val="hybridMultilevel"/>
    <w:tmpl w:val="6A24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689B"/>
    <w:multiLevelType w:val="hybridMultilevel"/>
    <w:tmpl w:val="322E6086"/>
    <w:lvl w:ilvl="0" w:tplc="BB2AAE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A5515B5"/>
    <w:multiLevelType w:val="hybridMultilevel"/>
    <w:tmpl w:val="E7D0D186"/>
    <w:lvl w:ilvl="0" w:tplc="D9C4E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F4D13"/>
    <w:multiLevelType w:val="hybridMultilevel"/>
    <w:tmpl w:val="34F2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0B8D"/>
    <w:multiLevelType w:val="hybridMultilevel"/>
    <w:tmpl w:val="813C6362"/>
    <w:lvl w:ilvl="0" w:tplc="46D85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191F"/>
    <w:multiLevelType w:val="hybridMultilevel"/>
    <w:tmpl w:val="B364B486"/>
    <w:lvl w:ilvl="0" w:tplc="BB2AAE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0C503B1"/>
    <w:multiLevelType w:val="hybridMultilevel"/>
    <w:tmpl w:val="9530F4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3D"/>
    <w:rsid w:val="00147A9C"/>
    <w:rsid w:val="001C0E34"/>
    <w:rsid w:val="004D71DE"/>
    <w:rsid w:val="0069719C"/>
    <w:rsid w:val="00795CAA"/>
    <w:rsid w:val="007A443D"/>
    <w:rsid w:val="00924298"/>
    <w:rsid w:val="0093006D"/>
    <w:rsid w:val="00A850DD"/>
    <w:rsid w:val="00AA373B"/>
    <w:rsid w:val="00B5732B"/>
    <w:rsid w:val="00B936A3"/>
    <w:rsid w:val="00CB1CF2"/>
    <w:rsid w:val="00D472EF"/>
    <w:rsid w:val="00D85CBF"/>
    <w:rsid w:val="00D85E8A"/>
    <w:rsid w:val="00D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4DD7A4-AD1D-41BB-AC4D-D8B5D85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3D"/>
  </w:style>
  <w:style w:type="paragraph" w:styleId="Footer">
    <w:name w:val="footer"/>
    <w:basedOn w:val="Normal"/>
    <w:link w:val="FooterChar"/>
    <w:uiPriority w:val="99"/>
    <w:unhideWhenUsed/>
    <w:rsid w:val="007A4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3D"/>
  </w:style>
  <w:style w:type="character" w:styleId="BookTitle">
    <w:name w:val="Book Title"/>
    <w:basedOn w:val="DefaultParagraphFont"/>
    <w:uiPriority w:val="33"/>
    <w:qFormat/>
    <w:rsid w:val="007A443D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4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43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A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43D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D3251"/>
    <w:pPr>
      <w:ind w:left="10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3251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19C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A850DD"/>
    <w:pPr>
      <w:widowControl w:val="0"/>
      <w:tabs>
        <w:tab w:val="center" w:pos="5040"/>
      </w:tabs>
      <w:autoSpaceDE w:val="0"/>
      <w:autoSpaceDN w:val="0"/>
      <w:adjustRightInd w:val="0"/>
      <w:ind w:right="-810"/>
      <w:jc w:val="center"/>
    </w:pPr>
    <w:rPr>
      <w:rFonts w:ascii="CG Times" w:hAnsi="CG Times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bation@co.livingston.ny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County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VanHorn</dc:creator>
  <cp:keywords/>
  <dc:description/>
  <cp:lastModifiedBy>Mary VanHorn</cp:lastModifiedBy>
  <cp:revision>2</cp:revision>
  <dcterms:created xsi:type="dcterms:W3CDTF">2025-05-09T17:26:00Z</dcterms:created>
  <dcterms:modified xsi:type="dcterms:W3CDTF">2025-05-09T17:26:00Z</dcterms:modified>
</cp:coreProperties>
</file>